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Calibri" w:cs="Calibri" w:eastAsia="Calibri" w:hAnsi="Calibri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inline distB="0" distT="0" distL="0" distR="0">
            <wp:extent cx="2181225" cy="790575"/>
            <wp:effectExtent b="0" l="0" r="0" t="0"/>
            <wp:docPr descr="ilcs new lion logo school colors" id="1" name="image1.jpg"/>
            <a:graphic>
              <a:graphicData uri="http://schemas.openxmlformats.org/drawingml/2006/picture">
                <pic:pic>
                  <pic:nvPicPr>
                    <pic:cNvPr descr="ilcs new lion logo school colors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790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Agenda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#1- Agenda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October 22, 2025.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b w:val="1"/>
          <w:rtl w:val="0"/>
        </w:rPr>
        <w:t xml:space="preserve">5:00 p.m. at CSC (in-person meeting or meet us on Zoom)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Zoom Link: </w:t>
      </w:r>
      <w:hyperlink r:id="rId7">
        <w:r w:rsidDel="00000000" w:rsidR="00000000" w:rsidRPr="00000000">
          <w:rPr>
            <w:rFonts w:ascii="Roboto" w:cs="Roboto" w:eastAsia="Roboto" w:hAnsi="Roboto"/>
            <w:color w:val="0b57d0"/>
            <w:sz w:val="21"/>
            <w:szCs w:val="21"/>
            <w:u w:val="single"/>
            <w:shd w:fill="f0f4f9" w:val="clear"/>
            <w:rtl w:val="0"/>
          </w:rPr>
          <w:t xml:space="preserve">https://us02web.zoom.us/j/84829820988?pwd=3TVac12KfKwaT3tXUsC0LUDAO3PRAP.1&amp;jst=2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Agenda Item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Welcome and Introductions/Bienvenida y presentaciones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Call the meeting to order / Llamar a orden la reunión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Addition/Deletion of Agenda Items/Agregar/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eliminar temas de agenda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Public Input /Contribuciones del público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Reading/Approval of Minutes / Lectura y aprobación del acta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19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Committee Introductions &amp; YBC Principal/ Introduciones del Comiteé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President- Sra. Glauser; VP- Claudia Landeros; Secretary- Joselin Romero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YBC Principal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Number of ELL Students/ Número de Estudiantes de Aprendiz de Inglés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CSC campus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YBC campus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Number of Potential Reclassifications/ Número Potencial de Estudiantes Reclasificando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Check-In with Families/ Check-in con las familias</w:t>
      </w:r>
    </w:p>
    <w:p w:rsidR="00000000" w:rsidDel="00000000" w:rsidP="00000000" w:rsidRDefault="00000000" w:rsidRPr="00000000" w14:paraId="00000026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Closing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Adjourn/ Cerrar la junta 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="276" w:lineRule="auto"/>
        <w:jc w:val="center"/>
        <w:rPr>
          <w:rFonts w:ascii="Calibri" w:cs="Calibri" w:eastAsia="Calibri" w:hAnsi="Calibri"/>
          <w:sz w:val="20"/>
          <w:szCs w:val="20"/>
        </w:rPr>
      </w:pPr>
      <w:bookmarkStart w:colFirst="0" w:colLast="0" w:name="_fkq6egsdqukf" w:id="1"/>
      <w:bookmarkEnd w:id="1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us02web.zoom.us/j/84829820988?pwd=3TVac12KfKwaT3tXUsC0LUDAO3PRAP.1&amp;jst=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